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E777" w14:textId="77777777" w:rsidR="00497BE4" w:rsidRPr="006C7C90" w:rsidRDefault="00C16501">
      <w:pPr>
        <w:spacing w:before="26"/>
        <w:ind w:left="112"/>
        <w:rPr>
          <w:rFonts w:ascii="Times New Roman" w:eastAsia="標楷體" w:hAnsi="Times New Roman" w:cs="Times New Roman"/>
          <w:sz w:val="24"/>
          <w:lang w:eastAsia="zh-TW"/>
        </w:rPr>
      </w:pPr>
      <w:r w:rsidRPr="006C7C90">
        <w:rPr>
          <w:rFonts w:ascii="Times New Roman" w:eastAsia="標楷體" w:hAnsi="Times New Roman" w:cs="Times New Roman"/>
          <w:sz w:val="24"/>
          <w:lang w:eastAsia="zh-TW"/>
        </w:rPr>
        <w:t>【附表一】</w:t>
      </w:r>
    </w:p>
    <w:p w14:paraId="2C32E778" w14:textId="77777777" w:rsidR="00497BE4" w:rsidRPr="006C7C90" w:rsidRDefault="00497BE4">
      <w:pPr>
        <w:pStyle w:val="a3"/>
        <w:rPr>
          <w:rFonts w:ascii="Times New Roman" w:eastAsia="標楷體" w:hAnsi="Times New Roman" w:cs="Times New Roman"/>
          <w:sz w:val="30"/>
          <w:lang w:eastAsia="zh-TW"/>
        </w:rPr>
      </w:pPr>
    </w:p>
    <w:p w14:paraId="2C32E779" w14:textId="77777777" w:rsidR="00497BE4" w:rsidRPr="006C7C90" w:rsidRDefault="00C16501">
      <w:pPr>
        <w:pStyle w:val="a3"/>
        <w:spacing w:before="0"/>
        <w:ind w:left="112"/>
        <w:rPr>
          <w:rFonts w:ascii="Times New Roman" w:eastAsia="標楷體" w:hAnsi="Times New Roman" w:cs="Times New Roman"/>
          <w:lang w:eastAsia="zh-TW"/>
        </w:rPr>
      </w:pPr>
      <w:r w:rsidRPr="006C7C90">
        <w:rPr>
          <w:rFonts w:ascii="Times New Roman" w:eastAsia="標楷體" w:hAnsi="Times New Roman" w:cs="Times New Roman"/>
          <w:lang w:eastAsia="zh-TW"/>
        </w:rPr>
        <w:t>企業會員服務及收費標準</w:t>
      </w:r>
      <w:r w:rsidRPr="006C7C90">
        <w:rPr>
          <w:rFonts w:ascii="Times New Roman" w:eastAsia="標楷體" w:hAnsi="Times New Roman" w:cs="Times New Roman"/>
          <w:lang w:eastAsia="zh-TW"/>
        </w:rPr>
        <w:t>:</w:t>
      </w:r>
    </w:p>
    <w:p w14:paraId="2C32E77A" w14:textId="77777777" w:rsidR="00497BE4" w:rsidRPr="006C7C90" w:rsidRDefault="00497BE4">
      <w:pPr>
        <w:pStyle w:val="a3"/>
        <w:rPr>
          <w:rFonts w:ascii="Times New Roman" w:eastAsia="標楷體" w:hAnsi="Times New Roman" w:cs="Times New Roman"/>
          <w:sz w:val="29"/>
          <w:lang w:eastAsia="zh-TW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3391"/>
        <w:gridCol w:w="3422"/>
      </w:tblGrid>
      <w:tr w:rsidR="00905F33" w:rsidRPr="00905F33" w14:paraId="2C32E77E" w14:textId="77777777" w:rsidTr="00905F33">
        <w:trPr>
          <w:trHeight w:val="465"/>
        </w:trPr>
        <w:tc>
          <w:tcPr>
            <w:tcW w:w="2816" w:type="dxa"/>
            <w:shd w:val="clear" w:color="auto" w:fill="auto"/>
          </w:tcPr>
          <w:p w14:paraId="2C32E77B" w14:textId="77777777" w:rsidR="00497BE4" w:rsidRPr="00905F33" w:rsidRDefault="00C16501">
            <w:pPr>
              <w:pStyle w:val="TableParagraph"/>
              <w:spacing w:before="24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等級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7C" w14:textId="77777777" w:rsidR="00497BE4" w:rsidRPr="00905F33" w:rsidRDefault="00C16501">
            <w:pPr>
              <w:pStyle w:val="TableParagraph"/>
              <w:spacing w:before="26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b/>
                <w:sz w:val="24"/>
              </w:rPr>
              <w:t>A</w:t>
            </w:r>
            <w:r w:rsidRPr="00905F33">
              <w:rPr>
                <w:rFonts w:ascii="Times New Roman" w:eastAsia="標楷體" w:hAnsi="Times New Roman" w:cs="Times New Roman"/>
                <w:b/>
                <w:spacing w:val="-1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  <w:tc>
          <w:tcPr>
            <w:tcW w:w="3422" w:type="dxa"/>
            <w:shd w:val="clear" w:color="auto" w:fill="auto"/>
          </w:tcPr>
          <w:p w14:paraId="2C32E77D" w14:textId="77777777" w:rsidR="00497BE4" w:rsidRPr="00905F33" w:rsidRDefault="00C16501">
            <w:pPr>
              <w:pStyle w:val="TableParagraph"/>
              <w:spacing w:before="24"/>
              <w:ind w:left="113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905F33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</w:tr>
      <w:tr w:rsidR="00905F33" w:rsidRPr="00905F33" w14:paraId="2C32E782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7F" w14:textId="77777777" w:rsidR="00497BE4" w:rsidRPr="00905F33" w:rsidRDefault="00C16501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年費金額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80" w14:textId="77777777" w:rsidR="00497BE4" w:rsidRPr="00905F33" w:rsidRDefault="00C16501">
            <w:pPr>
              <w:pStyle w:val="TableParagraph"/>
              <w:spacing w:before="40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NT$50,000</w:t>
            </w:r>
          </w:p>
        </w:tc>
        <w:tc>
          <w:tcPr>
            <w:tcW w:w="3422" w:type="dxa"/>
            <w:shd w:val="clear" w:color="auto" w:fill="auto"/>
          </w:tcPr>
          <w:p w14:paraId="2C32E781" w14:textId="77777777" w:rsidR="00497BE4" w:rsidRPr="00905F33" w:rsidRDefault="00C16501">
            <w:pPr>
              <w:pStyle w:val="TableParagraph"/>
              <w:spacing w:before="40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NT$30,000</w:t>
            </w:r>
          </w:p>
        </w:tc>
      </w:tr>
      <w:tr w:rsidR="00905F33" w:rsidRPr="00905F33" w14:paraId="2C32E786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83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會員卡張數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84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20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張</w:t>
            </w:r>
          </w:p>
        </w:tc>
        <w:tc>
          <w:tcPr>
            <w:tcW w:w="3422" w:type="dxa"/>
            <w:shd w:val="clear" w:color="auto" w:fill="auto"/>
          </w:tcPr>
          <w:p w14:paraId="2C32E785" w14:textId="77777777" w:rsidR="00497BE4" w:rsidRPr="00905F33" w:rsidRDefault="00C16501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10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張</w:t>
            </w:r>
          </w:p>
        </w:tc>
      </w:tr>
      <w:tr w:rsidR="00905F33" w:rsidRPr="00905F33" w14:paraId="2C32E78A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87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製卡費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88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pacing w:val="-20"/>
                <w:sz w:val="24"/>
              </w:rPr>
              <w:t>每張</w:t>
            </w:r>
            <w:proofErr w:type="spellEnd"/>
            <w:r w:rsidRPr="00905F33">
              <w:rPr>
                <w:rFonts w:ascii="Times New Roman" w:eastAsia="標楷體" w:hAnsi="Times New Roman" w:cs="Times New Roman"/>
                <w:spacing w:val="-20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pacing w:val="-1"/>
                <w:sz w:val="24"/>
              </w:rPr>
              <w:t>NT$200</w:t>
            </w:r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>，</w:t>
            </w:r>
            <w:proofErr w:type="spellStart"/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>共計</w:t>
            </w:r>
            <w:proofErr w:type="spellEnd"/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NT$4,000</w:t>
            </w:r>
          </w:p>
        </w:tc>
        <w:tc>
          <w:tcPr>
            <w:tcW w:w="3422" w:type="dxa"/>
            <w:shd w:val="clear" w:color="auto" w:fill="auto"/>
          </w:tcPr>
          <w:p w14:paraId="2C32E789" w14:textId="77777777" w:rsidR="00497BE4" w:rsidRPr="00905F33" w:rsidRDefault="00C16501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pacing w:val="-20"/>
                <w:sz w:val="24"/>
              </w:rPr>
              <w:t>每張</w:t>
            </w:r>
            <w:proofErr w:type="spellEnd"/>
            <w:r w:rsidRPr="00905F33">
              <w:rPr>
                <w:rFonts w:ascii="Times New Roman" w:eastAsia="標楷體" w:hAnsi="Times New Roman" w:cs="Times New Roman"/>
                <w:spacing w:val="-20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pacing w:val="-1"/>
                <w:sz w:val="24"/>
              </w:rPr>
              <w:t>NT$200</w:t>
            </w:r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>，</w:t>
            </w:r>
            <w:proofErr w:type="spellStart"/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>共計</w:t>
            </w:r>
            <w:proofErr w:type="spellEnd"/>
            <w:r w:rsidRPr="00905F33">
              <w:rPr>
                <w:rFonts w:ascii="Times New Roman" w:eastAsia="標楷體" w:hAnsi="Times New Roman" w:cs="Times New Roman"/>
                <w:spacing w:val="-15"/>
                <w:sz w:val="24"/>
              </w:rPr>
              <w:t xml:space="preserve">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NT$2,000</w:t>
            </w:r>
          </w:p>
        </w:tc>
      </w:tr>
      <w:tr w:rsidR="00905F33" w:rsidRPr="00905F33" w14:paraId="2C32E78E" w14:textId="77777777" w:rsidTr="00905F33">
        <w:trPr>
          <w:trHeight w:val="444"/>
        </w:trPr>
        <w:tc>
          <w:tcPr>
            <w:tcW w:w="2816" w:type="dxa"/>
            <w:shd w:val="clear" w:color="auto" w:fill="auto"/>
          </w:tcPr>
          <w:p w14:paraId="2C32E78B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有效期限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8C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一年</w:t>
            </w:r>
            <w:proofErr w:type="spellEnd"/>
          </w:p>
        </w:tc>
        <w:tc>
          <w:tcPr>
            <w:tcW w:w="3422" w:type="dxa"/>
            <w:shd w:val="clear" w:color="auto" w:fill="auto"/>
          </w:tcPr>
          <w:p w14:paraId="2C32E78D" w14:textId="77777777" w:rsidR="00497BE4" w:rsidRPr="00905F33" w:rsidRDefault="00C16501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一年</w:t>
            </w:r>
            <w:proofErr w:type="spellEnd"/>
          </w:p>
        </w:tc>
      </w:tr>
      <w:tr w:rsidR="00905F33" w:rsidRPr="00905F33" w14:paraId="2C32E792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8F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05F33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每張會員卡可</w:t>
            </w:r>
            <w:proofErr w:type="gramStart"/>
            <w:r w:rsidRPr="00905F33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借閱冊數</w:t>
            </w:r>
            <w:proofErr w:type="gramEnd"/>
          </w:p>
        </w:tc>
        <w:tc>
          <w:tcPr>
            <w:tcW w:w="3391" w:type="dxa"/>
            <w:shd w:val="clear" w:color="auto" w:fill="auto"/>
          </w:tcPr>
          <w:p w14:paraId="2C32E790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10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冊</w:t>
            </w:r>
          </w:p>
        </w:tc>
        <w:tc>
          <w:tcPr>
            <w:tcW w:w="3422" w:type="dxa"/>
            <w:shd w:val="clear" w:color="auto" w:fill="auto"/>
          </w:tcPr>
          <w:p w14:paraId="2C32E791" w14:textId="77777777" w:rsidR="00497BE4" w:rsidRPr="00905F33" w:rsidRDefault="00C16501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10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冊</w:t>
            </w:r>
          </w:p>
        </w:tc>
      </w:tr>
      <w:tr w:rsidR="00905F33" w:rsidRPr="00905F33" w14:paraId="2C32E796" w14:textId="77777777" w:rsidTr="00905F33">
        <w:trPr>
          <w:trHeight w:val="445"/>
        </w:trPr>
        <w:tc>
          <w:tcPr>
            <w:tcW w:w="2816" w:type="dxa"/>
            <w:shd w:val="clear" w:color="auto" w:fill="auto"/>
          </w:tcPr>
          <w:p w14:paraId="2C32E793" w14:textId="77777777" w:rsidR="00497BE4" w:rsidRPr="00905F33" w:rsidRDefault="00C16501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借期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94" w14:textId="77777777" w:rsidR="00497BE4" w:rsidRPr="00905F33" w:rsidRDefault="00C16501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30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天</w:t>
            </w:r>
          </w:p>
        </w:tc>
        <w:tc>
          <w:tcPr>
            <w:tcW w:w="3422" w:type="dxa"/>
            <w:shd w:val="clear" w:color="auto" w:fill="auto"/>
          </w:tcPr>
          <w:p w14:paraId="2C32E795" w14:textId="77777777" w:rsidR="00497BE4" w:rsidRPr="00905F33" w:rsidRDefault="00C16501">
            <w:pPr>
              <w:pStyle w:val="TableParagraph"/>
              <w:spacing w:before="14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 xml:space="preserve">30 </w:t>
            </w:r>
            <w:r w:rsidRPr="00905F33">
              <w:rPr>
                <w:rFonts w:ascii="Times New Roman" w:eastAsia="標楷體" w:hAnsi="Times New Roman" w:cs="Times New Roman"/>
                <w:sz w:val="24"/>
              </w:rPr>
              <w:t>天</w:t>
            </w:r>
          </w:p>
        </w:tc>
      </w:tr>
      <w:tr w:rsidR="00905F33" w:rsidRPr="00905F33" w14:paraId="2C32E79A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97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圖書續借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98" w14:textId="77777777" w:rsidR="00497BE4" w:rsidRPr="00905F33" w:rsidRDefault="00C16501">
            <w:pPr>
              <w:pStyle w:val="TableParagraph"/>
              <w:spacing w:before="39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NA</w:t>
            </w:r>
          </w:p>
        </w:tc>
        <w:tc>
          <w:tcPr>
            <w:tcW w:w="3422" w:type="dxa"/>
            <w:shd w:val="clear" w:color="auto" w:fill="auto"/>
          </w:tcPr>
          <w:p w14:paraId="2C32E799" w14:textId="77777777" w:rsidR="00497BE4" w:rsidRPr="00905F33" w:rsidRDefault="00C16501">
            <w:pPr>
              <w:pStyle w:val="TableParagraph"/>
              <w:spacing w:before="39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NA</w:t>
            </w:r>
          </w:p>
        </w:tc>
      </w:tr>
      <w:tr w:rsidR="00905F33" w:rsidRPr="00905F33" w14:paraId="2C32E79E" w14:textId="77777777" w:rsidTr="00905F33">
        <w:trPr>
          <w:trHeight w:val="443"/>
        </w:trPr>
        <w:tc>
          <w:tcPr>
            <w:tcW w:w="2816" w:type="dxa"/>
            <w:shd w:val="clear" w:color="auto" w:fill="auto"/>
          </w:tcPr>
          <w:p w14:paraId="2C32E79B" w14:textId="77777777" w:rsidR="00497BE4" w:rsidRPr="00905F33" w:rsidRDefault="00C16501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905F33">
              <w:rPr>
                <w:rFonts w:ascii="Times New Roman" w:eastAsia="標楷體" w:hAnsi="Times New Roman" w:cs="Times New Roman"/>
                <w:sz w:val="24"/>
              </w:rPr>
              <w:t>圖書預約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C32E79C" w14:textId="77777777" w:rsidR="00497BE4" w:rsidRPr="00905F33" w:rsidRDefault="00C16501">
            <w:pPr>
              <w:pStyle w:val="TableParagraph"/>
              <w:spacing w:before="39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NA</w:t>
            </w:r>
          </w:p>
        </w:tc>
        <w:tc>
          <w:tcPr>
            <w:tcW w:w="3422" w:type="dxa"/>
            <w:shd w:val="clear" w:color="auto" w:fill="auto"/>
          </w:tcPr>
          <w:p w14:paraId="2C32E79D" w14:textId="77777777" w:rsidR="00497BE4" w:rsidRPr="00905F33" w:rsidRDefault="00C16501">
            <w:pPr>
              <w:pStyle w:val="TableParagraph"/>
              <w:spacing w:before="39"/>
              <w:ind w:left="108"/>
              <w:rPr>
                <w:rFonts w:ascii="Times New Roman" w:eastAsia="標楷體" w:hAnsi="Times New Roman" w:cs="Times New Roman"/>
                <w:sz w:val="24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</w:rPr>
              <w:t>NA</w:t>
            </w:r>
          </w:p>
        </w:tc>
      </w:tr>
      <w:tr w:rsidR="00905F33" w:rsidRPr="00905F33" w14:paraId="2C32E7A3" w14:textId="77777777" w:rsidTr="00905F33">
        <w:trPr>
          <w:trHeight w:val="782"/>
        </w:trPr>
        <w:tc>
          <w:tcPr>
            <w:tcW w:w="2816" w:type="dxa"/>
            <w:shd w:val="clear" w:color="auto" w:fill="auto"/>
          </w:tcPr>
          <w:p w14:paraId="2C32E79F" w14:textId="77777777" w:rsidR="00497BE4" w:rsidRPr="00905F33" w:rsidRDefault="00C16501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  <w:lang w:eastAsia="zh-TW"/>
              </w:rPr>
              <w:t>館際借書及複印服務</w:t>
            </w:r>
          </w:p>
          <w:p w14:paraId="2C32E7A0" w14:textId="77777777" w:rsidR="00497BE4" w:rsidRPr="00905F33" w:rsidRDefault="00C16501">
            <w:pPr>
              <w:pStyle w:val="TableParagraph"/>
              <w:spacing w:before="5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05F33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(</w:t>
            </w:r>
            <w:r w:rsidRPr="00905F33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>申請他館圖書資料</w:t>
            </w:r>
            <w:r w:rsidRPr="00905F33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6813" w:type="dxa"/>
            <w:gridSpan w:val="2"/>
            <w:shd w:val="clear" w:color="auto" w:fill="auto"/>
          </w:tcPr>
          <w:p w14:paraId="2C32E7A1" w14:textId="77777777" w:rsidR="00497BE4" w:rsidRPr="00905F33" w:rsidRDefault="00497BE4">
            <w:pPr>
              <w:pStyle w:val="TableParagraph"/>
              <w:spacing w:before="5"/>
              <w:ind w:left="0"/>
              <w:rPr>
                <w:rFonts w:ascii="Times New Roman" w:eastAsia="標楷體" w:hAnsi="Times New Roman" w:cs="Times New Roman"/>
                <w:sz w:val="17"/>
                <w:lang w:eastAsia="zh-TW"/>
              </w:rPr>
            </w:pPr>
          </w:p>
          <w:p w14:paraId="2C32E7A2" w14:textId="77777777" w:rsidR="00497BE4" w:rsidRPr="00905F33" w:rsidRDefault="00C16501">
            <w:pPr>
              <w:pStyle w:val="TableParagraph"/>
              <w:spacing w:before="0"/>
              <w:ind w:left="160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905F33">
              <w:rPr>
                <w:rFonts w:ascii="Times New Roman" w:eastAsia="標楷體" w:hAnsi="Times New Roman" w:cs="Times New Roman"/>
                <w:sz w:val="24"/>
                <w:lang w:eastAsia="zh-TW"/>
              </w:rPr>
              <w:t>依被申請館計費方式向申請者收費</w:t>
            </w:r>
          </w:p>
        </w:tc>
      </w:tr>
    </w:tbl>
    <w:p w14:paraId="2C32E7A4" w14:textId="77777777" w:rsidR="00C16501" w:rsidRPr="006C7C90" w:rsidRDefault="00C16501">
      <w:pPr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</w:p>
    <w:sectPr w:rsidR="00C16501" w:rsidRPr="006C7C90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E7A7" w14:textId="77777777" w:rsidR="00C16501" w:rsidRDefault="00C16501" w:rsidP="006C7C90">
      <w:r>
        <w:separator/>
      </w:r>
    </w:p>
  </w:endnote>
  <w:endnote w:type="continuationSeparator" w:id="0">
    <w:p w14:paraId="2C32E7A8" w14:textId="77777777" w:rsidR="00C16501" w:rsidRDefault="00C16501" w:rsidP="006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2E7A5" w14:textId="77777777" w:rsidR="00C16501" w:rsidRDefault="00C16501" w:rsidP="006C7C90">
      <w:r>
        <w:separator/>
      </w:r>
    </w:p>
  </w:footnote>
  <w:footnote w:type="continuationSeparator" w:id="0">
    <w:p w14:paraId="2C32E7A6" w14:textId="77777777" w:rsidR="00C16501" w:rsidRDefault="00C16501" w:rsidP="006C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BE4"/>
    <w:rsid w:val="00497BE4"/>
    <w:rsid w:val="006C7C90"/>
    <w:rsid w:val="00905F33"/>
    <w:rsid w:val="00C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E777"/>
  <w15:docId w15:val="{7B8967F6-12BF-4791-853E-642531E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10"/>
    </w:pPr>
  </w:style>
  <w:style w:type="paragraph" w:styleId="a5">
    <w:name w:val="header"/>
    <w:basedOn w:val="a"/>
    <w:link w:val="a6"/>
    <w:uiPriority w:val="99"/>
    <w:unhideWhenUsed/>
    <w:rsid w:val="006C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90"/>
    <w:rPr>
      <w:rFonts w:ascii="SimSun" w:eastAsia="SimSun" w:hAnsi="SimSun" w:cs="SimSun"/>
      <w:sz w:val="20"/>
      <w:szCs w:val="20"/>
      <w:lang w:val="ca-ES"/>
    </w:rPr>
  </w:style>
  <w:style w:type="paragraph" w:styleId="a7">
    <w:name w:val="footer"/>
    <w:basedOn w:val="a"/>
    <w:link w:val="a8"/>
    <w:uiPriority w:val="99"/>
    <w:unhideWhenUsed/>
    <w:rsid w:val="006C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90"/>
    <w:rPr>
      <w:rFonts w:ascii="SimSun" w:eastAsia="SimSun" w:hAnsi="SimSun" w:cs="SimSun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黃馨儀</cp:lastModifiedBy>
  <cp:revision>3</cp:revision>
  <cp:lastPrinted>2023-02-02T06:23:00Z</cp:lastPrinted>
  <dcterms:created xsi:type="dcterms:W3CDTF">2023-02-02T03:38:00Z</dcterms:created>
  <dcterms:modified xsi:type="dcterms:W3CDTF">2023-02-02T06:27:00Z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